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E1" w:rsidRPr="00A331E1" w:rsidRDefault="00A331E1" w:rsidP="00A331E1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A331E1">
        <w:rPr>
          <w:rFonts w:ascii="Times New Roman" w:hAnsi="Times New Roman" w:cs="Times New Roman"/>
          <w:b/>
          <w:bCs/>
          <w:kern w:val="2"/>
        </w:rPr>
        <w:t>Протокол № 9/25-4</w:t>
      </w:r>
    </w:p>
    <w:p w:rsidR="00EB6952" w:rsidRDefault="00A331E1" w:rsidP="00A331E1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A331E1">
        <w:rPr>
          <w:rFonts w:ascii="Times New Roman" w:hAnsi="Times New Roman" w:cs="Times New Roman"/>
          <w:b/>
          <w:bCs/>
          <w:kern w:val="2"/>
        </w:rPr>
        <w:t xml:space="preserve">подведения итогов аукциона </w:t>
      </w:r>
      <w:r w:rsidRPr="00A331E1">
        <w:rPr>
          <w:rFonts w:ascii="Times New Roman" w:hAnsi="Times New Roman" w:cs="Times New Roman"/>
          <w:b/>
          <w:bCs/>
          <w:kern w:val="2"/>
        </w:rPr>
        <w:br/>
        <w:t>№ 3346126</w:t>
      </w:r>
      <w:r w:rsidRPr="00A331E1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A331E1" w:rsidRPr="00A331E1" w:rsidRDefault="00A331E1" w:rsidP="00A331E1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EB6952" w:rsidRPr="00A331E1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A331E1" w:rsidRPr="00A331E1" w:rsidRDefault="00A331E1" w:rsidP="00A331E1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A331E1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EB6952" w:rsidRDefault="00A331E1" w:rsidP="00A331E1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A331E1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A331E1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A331E1" w:rsidRPr="00A331E1" w:rsidRDefault="00A331E1" w:rsidP="00A331E1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EB6952" w:rsidRPr="00A331E1" w:rsidRDefault="00A331E1" w:rsidP="004075A5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Дата публикации: 1</w:t>
            </w:r>
            <w:r w:rsidR="004075A5">
              <w:rPr>
                <w:rFonts w:ascii="Times New Roman" w:hAnsi="Times New Roman" w:cs="Times New Roman"/>
              </w:rPr>
              <w:t>4</w:t>
            </w:r>
            <w:r w:rsidRPr="00A331E1">
              <w:rPr>
                <w:rFonts w:ascii="Times New Roman" w:hAnsi="Times New Roman" w:cs="Times New Roman"/>
              </w:rPr>
              <w:t>.02.2025</w:t>
            </w:r>
          </w:p>
        </w:tc>
      </w:tr>
    </w:tbl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EB6952" w:rsidRPr="00A331E1" w:rsidRDefault="00A331E1" w:rsidP="00A331E1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t>Заказчи</w:t>
      </w:r>
      <w:proofErr w:type="gramStart"/>
      <w:r w:rsidRPr="00A331E1">
        <w:rPr>
          <w:rFonts w:ascii="Times New Roman" w:hAnsi="Times New Roman" w:cs="Times New Roman"/>
        </w:rPr>
        <w:t>к(</w:t>
      </w:r>
      <w:proofErr w:type="gramEnd"/>
      <w:r w:rsidRPr="00A331E1">
        <w:rPr>
          <w:rFonts w:ascii="Times New Roman" w:hAnsi="Times New Roman" w:cs="Times New Roman"/>
        </w:rPr>
        <w:t>и), заключающие договор</w:t>
      </w:r>
      <w:r w:rsidRPr="00A331E1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EB6952" w:rsidRPr="00A331E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EB6952" w:rsidRPr="00A331E1" w:rsidRDefault="00A331E1" w:rsidP="00A331E1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t>Контактное лицо:</w:t>
      </w:r>
      <w:r w:rsidRPr="00A331E1">
        <w:rPr>
          <w:rFonts w:ascii="Times New Roman" w:hAnsi="Times New Roman" w:cs="Times New Roman"/>
          <w:lang w:eastAsia="zh-CN" w:bidi="hi-IN"/>
        </w:rPr>
        <w:t xml:space="preserve"> Савинова Д. А., 3953412716, savinova_da@bresc.ru</w:t>
      </w:r>
      <w:r w:rsidRPr="00A331E1">
        <w:rPr>
          <w:rFonts w:ascii="Times New Roman" w:hAnsi="Times New Roman" w:cs="Times New Roman"/>
        </w:rPr>
        <w:t>.</w:t>
      </w:r>
    </w:p>
    <w:p w:rsid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A331E1">
        <w:rPr>
          <w:rFonts w:ascii="Times New Roman" w:hAnsi="Times New Roman" w:cs="Times New Roman"/>
        </w:rPr>
        <w:t xml:space="preserve">Наименование закупки: </w:t>
      </w:r>
      <w:r w:rsidRPr="00A331E1">
        <w:rPr>
          <w:rFonts w:ascii="Times New Roman" w:hAnsi="Times New Roman" w:cs="Times New Roman"/>
          <w:b/>
        </w:rPr>
        <w:t>Поставка электротехнической продукции</w:t>
      </w:r>
      <w:r w:rsidRPr="00A331E1">
        <w:rPr>
          <w:rFonts w:ascii="Times New Roman" w:hAnsi="Times New Roman" w:cs="Times New Roman"/>
          <w:b/>
          <w:lang w:eastAsia="zh-CN" w:bidi="hi-IN"/>
        </w:rPr>
        <w:t>.</w:t>
      </w:r>
    </w:p>
    <w:p w:rsidR="00A331E1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A331E1">
        <w:rPr>
          <w:rFonts w:ascii="Times New Roman" w:hAnsi="Times New Roman" w:cs="Times New Roman"/>
        </w:rPr>
        <w:t>Номер извещения в ЕИС 32514454645.</w:t>
      </w:r>
    </w:p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  <w:lang w:eastAsia="zh-CN" w:bidi="hi-IN"/>
        </w:rPr>
        <w:t>Наименование предмета договора: Поставка электротехнической продукции.</w:t>
      </w:r>
    </w:p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t>Сведения о сроке исполнения договора: партиями по заявкам Покупателя в течение 45 (Сорока пяти) календарных дней с момента получения заявки Поставщиком.</w:t>
      </w:r>
    </w:p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t>Дата начала подведения итогов:</w:t>
      </w:r>
      <w:proofErr w:type="gramStart"/>
      <w:r w:rsidRPr="00A331E1">
        <w:rPr>
          <w:rFonts w:ascii="Times New Roman" w:hAnsi="Times New Roman" w:cs="Times New Roman"/>
          <w:lang w:eastAsia="zh-CN" w:bidi="hi-IN"/>
        </w:rPr>
        <w:t xml:space="preserve"> </w:t>
      </w:r>
      <w:r w:rsidRPr="00A331E1">
        <w:rPr>
          <w:rFonts w:ascii="Times New Roman" w:hAnsi="Times New Roman" w:cs="Times New Roman"/>
        </w:rPr>
        <w:t>.</w:t>
      </w:r>
      <w:proofErr w:type="gramEnd"/>
    </w:p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t>Место подведения итогов:</w:t>
      </w:r>
      <w:r w:rsidRPr="00A331E1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документацией о закупке.</w:t>
      </w:r>
    </w:p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EB6952" w:rsidRPr="00A331E1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EB6952" w:rsidRPr="00A331E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A331E1">
              <w:rPr>
                <w:rFonts w:ascii="Times New Roman" w:hAnsi="Times New Roman" w:cs="Times New Roman"/>
              </w:rPr>
              <w:t>27.40.39.119 Светильники и устройства осветительные прочие, не включенные в другие группировки, предназначенные для использования с лампами прочих типов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A331E1">
              <w:rPr>
                <w:rFonts w:ascii="Times New Roman" w:hAnsi="Times New Roman" w:cs="Times New Roman"/>
              </w:rPr>
              <w:t>27.40 Производство электрических ламп и осветительного оборудования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7" w:name="OLE_LINK16"/>
            <w:bookmarkStart w:id="8" w:name="OLE_LINK15"/>
            <w:bookmarkEnd w:id="7"/>
            <w:bookmarkEnd w:id="8"/>
            <w:r w:rsidRPr="00A331E1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A331E1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A331E1">
        <w:rPr>
          <w:rFonts w:ascii="Times New Roman" w:eastAsia="Calibri" w:hAnsi="Times New Roman" w:cs="Times New Roman"/>
          <w:b/>
        </w:rPr>
        <w:t>Начальная (максимальная)  сумма цен единиц Товара: 147 868,65 рублей с НДС</w:t>
      </w:r>
      <w:r w:rsidRPr="00A331E1">
        <w:rPr>
          <w:rFonts w:ascii="Times New Roman" w:hAnsi="Times New Roman" w:cs="Times New Roman"/>
          <w:b/>
        </w:rPr>
        <w:t xml:space="preserve"> </w:t>
      </w:r>
    </w:p>
    <w:p w:rsidR="00A331E1" w:rsidRPr="00A331E1" w:rsidRDefault="00A331E1" w:rsidP="00A331E1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Максимальная</w:t>
      </w:r>
      <w:r w:rsidRPr="00A331E1">
        <w:rPr>
          <w:rFonts w:ascii="Times New Roman" w:hAnsi="Times New Roman" w:cs="Times New Roman"/>
        </w:rPr>
        <w:t xml:space="preserve"> цена договора: 5 807 476,05 (Российский рубль), с НДС</w:t>
      </w:r>
    </w:p>
    <w:p w:rsidR="00EB6952" w:rsidRPr="00A331E1" w:rsidRDefault="00A331E1" w:rsidP="00A331E1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A331E1">
        <w:rPr>
          <w:rFonts w:ascii="Times New Roman" w:hAnsi="Times New Roman" w:cs="Times New Roman"/>
          <w:lang w:eastAsia="zh-CN" w:bidi="hi-IN"/>
        </w:rPr>
        <w:t>Состав комиссии.</w:t>
      </w:r>
      <w:r w:rsidRPr="00A331E1">
        <w:rPr>
          <w:rFonts w:ascii="Times New Roman" w:hAnsi="Times New Roman" w:cs="Times New Roman"/>
          <w:lang w:eastAsia="zh-CN" w:bidi="hi-IN"/>
        </w:rPr>
        <w:br/>
        <w:t>На заседании комиссии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EB6952" w:rsidRPr="00A331E1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EB6952" w:rsidRPr="00A331E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B6952" w:rsidRPr="00A331E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B6952" w:rsidRPr="00A331E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B6952" w:rsidRPr="00A331E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B6952" w:rsidRPr="00A331E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B6952" w:rsidRPr="00A331E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B6952" w:rsidRPr="00A331E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EB6952" w:rsidRPr="00A331E1" w:rsidRDefault="00A331E1" w:rsidP="00A331E1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A331E1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A331E1">
        <w:rPr>
          <w:rFonts w:ascii="Times New Roman" w:hAnsi="Times New Roman" w:cs="Times New Roman"/>
        </w:rPr>
        <w:t>а(</w:t>
      </w:r>
      <w:proofErr w:type="gramEnd"/>
      <w:r w:rsidRPr="00A331E1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t>По результатам проведения аукциона определение победителя осуществляется по заявкам следующих участников:</w:t>
      </w:r>
    </w:p>
    <w:tbl>
      <w:tblPr>
        <w:tblW w:w="5197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059"/>
        <w:gridCol w:w="2619"/>
        <w:gridCol w:w="5104"/>
      </w:tblGrid>
      <w:tr w:rsidR="00EB6952" w:rsidRPr="00A331E1" w:rsidTr="00A331E1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</w:tr>
      <w:tr w:rsidR="00EB6952" w:rsidRPr="00A331E1" w:rsidTr="00A331E1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>30.01.2025 14:48 (МСК)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 xml:space="preserve">ООО "ВЕГА </w:t>
            </w:r>
            <w:proofErr w:type="gramStart"/>
            <w:r w:rsidRPr="00A331E1">
              <w:rPr>
                <w:rFonts w:ascii="Times New Roman" w:hAnsi="Times New Roman" w:cs="Times New Roman"/>
              </w:rPr>
              <w:t>СТ</w:t>
            </w:r>
            <w:proofErr w:type="gramEnd"/>
            <w:r w:rsidRPr="00A331E1">
              <w:rPr>
                <w:rFonts w:ascii="Times New Roman" w:hAnsi="Times New Roman" w:cs="Times New Roman"/>
              </w:rPr>
              <w:t>"</w:t>
            </w:r>
          </w:p>
        </w:tc>
      </w:tr>
      <w:tr w:rsidR="00EB6952" w:rsidRPr="00A331E1" w:rsidTr="00A331E1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>06.02.2025 09:04 (МСК)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>ООО "ЭЛЕКТРОСТРОЙ"</w:t>
            </w:r>
          </w:p>
        </w:tc>
      </w:tr>
      <w:tr w:rsidR="00EB6952" w:rsidRPr="00A331E1" w:rsidTr="00A331E1"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>05.02.2025 14:27 (МСК)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>ООО "ВЕГА"</w:t>
            </w:r>
          </w:p>
        </w:tc>
      </w:tr>
    </w:tbl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lastRenderedPageBreak/>
        <w:t xml:space="preserve">Сведения об итоговых позициях участников, </w:t>
      </w:r>
      <w:proofErr w:type="gramStart"/>
      <w:r w:rsidRPr="00A331E1">
        <w:rPr>
          <w:rFonts w:ascii="Times New Roman" w:hAnsi="Times New Roman" w:cs="Times New Roman"/>
        </w:rPr>
        <w:t>заявки</w:t>
      </w:r>
      <w:proofErr w:type="gramEnd"/>
      <w:r w:rsidRPr="00A331E1">
        <w:rPr>
          <w:rFonts w:ascii="Times New Roman" w:hAnsi="Times New Roman" w:cs="Times New Roman"/>
        </w:rPr>
        <w:t xml:space="preserve"> на участие которых были признаны соответствующими требованиям, предъявляемым к участникам аукциона:</w:t>
      </w:r>
    </w:p>
    <w:tbl>
      <w:tblPr>
        <w:tblW w:w="5333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642"/>
        <w:gridCol w:w="3321"/>
        <w:gridCol w:w="2010"/>
        <w:gridCol w:w="1457"/>
        <w:gridCol w:w="1608"/>
      </w:tblGrid>
      <w:tr w:rsidR="00EB6952" w:rsidRPr="00A331E1" w:rsidTr="00A331E1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Лучшее 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31E1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EB6952" w:rsidRPr="00A331E1" w:rsidTr="00A331E1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 xml:space="preserve">ООО "ВЕГА </w:t>
            </w:r>
            <w:proofErr w:type="gramStart"/>
            <w:r w:rsidRPr="00A331E1">
              <w:rPr>
                <w:rFonts w:ascii="Times New Roman" w:hAnsi="Times New Roman" w:cs="Times New Roman"/>
              </w:rPr>
              <w:t>СТ</w:t>
            </w:r>
            <w:proofErr w:type="gramEnd"/>
            <w:r w:rsidRPr="00A331E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 xml:space="preserve">121 991,36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EB6952" w:rsidRPr="00A331E1" w:rsidTr="00A331E1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>ООО "ЭЛЕКТРОСТРОЙ"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 xml:space="preserve">122 730,71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Второе место</w:t>
            </w:r>
          </w:p>
        </w:tc>
      </w:tr>
      <w:tr w:rsidR="00EB6952" w:rsidRPr="00A331E1" w:rsidTr="00A331E1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>ООО "ВЕГА"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A331E1">
              <w:rPr>
                <w:rFonts w:ascii="Times New Roman" w:hAnsi="Times New Roman" w:cs="Times New Roman"/>
              </w:rPr>
              <w:t xml:space="preserve">147 129,10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33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952" w:rsidRPr="00A331E1" w:rsidRDefault="00A331E1" w:rsidP="00A331E1">
            <w:pPr>
              <w:spacing w:after="0"/>
              <w:ind w:left="113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Третье место</w:t>
            </w:r>
          </w:p>
        </w:tc>
      </w:tr>
    </w:tbl>
    <w:p w:rsidR="00EB6952" w:rsidRPr="00A331E1" w:rsidRDefault="00A331E1" w:rsidP="00A331E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A331E1">
        <w:rPr>
          <w:rFonts w:ascii="Times New Roman" w:hAnsi="Times New Roman" w:cs="Times New Roman"/>
        </w:rPr>
        <w:t>П</w:t>
      </w:r>
      <w:r w:rsidRPr="00A331E1">
        <w:rPr>
          <w:rFonts w:ascii="Times New Roman" w:hAnsi="Times New Roman" w:cs="Times New Roman"/>
          <w:bCs/>
        </w:rPr>
        <w:t>ротокол подведения итогов аукциона подписан всеми присутствующими на заседании членами комиссии</w:t>
      </w:r>
      <w:r w:rsidRPr="00A331E1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EB6952" w:rsidRPr="00A331E1">
        <w:tc>
          <w:tcPr>
            <w:tcW w:w="4110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EB6952" w:rsidRPr="00A331E1" w:rsidRDefault="00EB6952" w:rsidP="00A331E1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B6952" w:rsidRPr="00A331E1" w:rsidRDefault="00A331E1" w:rsidP="00A331E1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EB6952" w:rsidRPr="00A331E1">
        <w:tc>
          <w:tcPr>
            <w:tcW w:w="4110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EB6952" w:rsidRPr="00A331E1" w:rsidRDefault="00EB6952" w:rsidP="00A331E1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B6952" w:rsidRPr="00A331E1" w:rsidRDefault="00A331E1" w:rsidP="00A331E1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EB6952" w:rsidRPr="00A331E1">
        <w:tc>
          <w:tcPr>
            <w:tcW w:w="4110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EB6952" w:rsidRPr="00A331E1" w:rsidRDefault="00EB6952" w:rsidP="00A331E1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B6952" w:rsidRPr="00A331E1" w:rsidRDefault="00A331E1" w:rsidP="00A331E1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EB6952" w:rsidRPr="00A331E1">
        <w:tc>
          <w:tcPr>
            <w:tcW w:w="4110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EB6952" w:rsidRPr="00A331E1" w:rsidRDefault="00EB6952" w:rsidP="00A331E1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B6952" w:rsidRPr="00A331E1" w:rsidRDefault="00A331E1" w:rsidP="00A331E1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EB6952" w:rsidRPr="00A331E1">
        <w:tc>
          <w:tcPr>
            <w:tcW w:w="4110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EB6952" w:rsidRPr="00A331E1" w:rsidRDefault="00EB6952" w:rsidP="00A331E1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B6952" w:rsidRPr="00A331E1" w:rsidRDefault="00A331E1" w:rsidP="00A331E1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EB6952" w:rsidRPr="00A331E1">
        <w:tc>
          <w:tcPr>
            <w:tcW w:w="4110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EB6952" w:rsidRPr="00A331E1" w:rsidRDefault="00EB6952" w:rsidP="00A331E1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B6952" w:rsidRPr="00A331E1" w:rsidRDefault="00A331E1" w:rsidP="00A331E1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EB6952" w:rsidRPr="00A331E1" w:rsidRDefault="00A331E1" w:rsidP="00A331E1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A331E1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EB6952" w:rsidRPr="00A331E1" w:rsidRDefault="00EB6952" w:rsidP="00A331E1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EB6952" w:rsidRPr="00A331E1" w:rsidSect="00A331E1">
      <w:pgSz w:w="11906" w:h="16838"/>
      <w:pgMar w:top="568" w:right="850" w:bottom="212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93D57"/>
    <w:multiLevelType w:val="multilevel"/>
    <w:tmpl w:val="0A6AF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1A597A"/>
    <w:multiLevelType w:val="multilevel"/>
    <w:tmpl w:val="9B16139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EB6952"/>
    <w:rsid w:val="00221B41"/>
    <w:rsid w:val="004075A5"/>
    <w:rsid w:val="00A331E1"/>
    <w:rsid w:val="00EB6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EB69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EB6952"/>
    <w:rPr>
      <w:rFonts w:cs="Arial"/>
    </w:rPr>
  </w:style>
  <w:style w:type="paragraph" w:customStyle="1" w:styleId="Caption">
    <w:name w:val="Caption"/>
    <w:basedOn w:val="a"/>
    <w:qFormat/>
    <w:rsid w:val="00EB69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EB6952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2025-02-14T01:30:00Z</dcterms:created>
  <dcterms:modified xsi:type="dcterms:W3CDTF">2025-02-14T01:30:00Z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